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A18" w:rsidRPr="003D1A18" w:rsidRDefault="003D1A18" w:rsidP="003D1A18">
      <w:pPr>
        <w:shd w:val="clear" w:color="auto" w:fill="FAFAFA"/>
        <w:ind w:firstLine="0"/>
        <w:jc w:val="center"/>
        <w:outlineLvl w:val="0"/>
        <w:rPr>
          <w:rFonts w:ascii="Times New Roman" w:eastAsia="Times New Roman" w:hAnsi="Times New Roman" w:cs="Times New Roman"/>
          <w:spacing w:val="-15"/>
          <w:kern w:val="36"/>
          <w:sz w:val="28"/>
          <w:szCs w:val="28"/>
        </w:rPr>
      </w:pPr>
      <w:r w:rsidRPr="003D1A18">
        <w:rPr>
          <w:rFonts w:ascii="Times New Roman" w:eastAsia="Times New Roman" w:hAnsi="Times New Roman" w:cs="Times New Roman"/>
          <w:spacing w:val="-15"/>
          <w:kern w:val="36"/>
          <w:sz w:val="28"/>
          <w:szCs w:val="28"/>
        </w:rPr>
        <w:t>ИЗ ИСТОРИИ ПРОКУРАТУРЫ. НЕСКОЛЬКО СЛОВ О ПЕРВОМ РОССИЙСКОМ ПРОКУРОРЕ...</w:t>
      </w:r>
    </w:p>
    <w:p w:rsidR="003D1A18" w:rsidRDefault="003D1A18" w:rsidP="003D1A18">
      <w:pPr>
        <w:shd w:val="clear" w:color="auto" w:fill="FAFAFA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4455319"/>
            <wp:effectExtent l="0" t="0" r="3175" b="2540"/>
            <wp:docPr id="5" name="Рисунок 5" descr="http://xn--e1abcgakjmf3afc5c8g.xn--p1ai/upload/main/995/9951d94d2da85f52384bb13ab1001a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xn--e1abcgakjmf3afc5c8g.xn--p1ai/upload/main/995/9951d94d2da85f52384bb13ab1001a7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A18" w:rsidRPr="003D1A18" w:rsidRDefault="003D1A18" w:rsidP="003D1A18">
      <w:pPr>
        <w:shd w:val="clear" w:color="auto" w:fill="FAFAFA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18 января 1722 года Петр I назначил первого генерал-прокурора сената. Им стал Павел Иванович </w:t>
      </w:r>
      <w:proofErr w:type="spellStart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Ягужинский</w:t>
      </w:r>
      <w:proofErr w:type="spellEnd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. Представляя его сенаторам, Петр I сказал: «Вот око мое, коим я буду видеть». Эта же мысль нашла отражение и в Указе от 27 апреля 1722 года «О должности генерал-прокурора»: «И понеже сей чин – яко око наше и стряпчий в делах государственных».</w:t>
      </w:r>
    </w:p>
    <w:p w:rsidR="003D1A18" w:rsidRPr="003D1A18" w:rsidRDefault="003D1A18" w:rsidP="003D1A18">
      <w:pPr>
        <w:shd w:val="clear" w:color="auto" w:fill="FAFAFA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Указ устанавливал основные обязанности и полномочия генерал-прокурора по надзору за сенатом и руководству подчиненными органами прокуратуры. Необходимо отметить, что предшественником генерал-прокурора был генерал-ревизор, следов деятельности которого в истории сохранилось совсем немного. Суть его обязанностей – быть «надзирателем указов».</w:t>
      </w:r>
    </w:p>
    <w:p w:rsidR="003D1A18" w:rsidRPr="003D1A18" w:rsidRDefault="003D1A18" w:rsidP="003D1A18">
      <w:pPr>
        <w:shd w:val="clear" w:color="auto" w:fill="FAFAFA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Уже в конце 1718 года эта должность исчезла так же незаметно, как и появилась. Для наших читателей несколько слов о первом российском прокуроре. Граф Павел Иванович </w:t>
      </w:r>
      <w:proofErr w:type="spellStart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Ягужинский</w:t>
      </w:r>
      <w:proofErr w:type="spellEnd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родился в семье бедного литовского органиста. Службу он начал с юных лет при фельдмаршале Ф.А. Головине.</w:t>
      </w:r>
    </w:p>
    <w:p w:rsidR="003D1A18" w:rsidRPr="003D1A18" w:rsidRDefault="003D1A18" w:rsidP="003D1A18">
      <w:pPr>
        <w:shd w:val="clear" w:color="auto" w:fill="FAFAFA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1701 году Петр I, завороженный образной, красивой речью, умом и выдающимися способностями юноши, зачислил его в Преображенский полк, а затем «пожаловал» в </w:t>
      </w:r>
      <w:proofErr w:type="spellStart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денщеки</w:t>
      </w:r>
      <w:proofErr w:type="spellEnd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 этого времени начинается стремительная и блестящая карьера </w:t>
      </w:r>
      <w:proofErr w:type="spellStart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Ягужинского</w:t>
      </w:r>
      <w:proofErr w:type="spellEnd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ставшего одним из любимцев русского </w:t>
      </w:r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царя. В двадцать семь лет он уже камер-юнкер. Затем он становится генерал-адъютантом, </w:t>
      </w:r>
      <w:bookmarkStart w:id="0" w:name="_GoBack"/>
      <w:bookmarkEnd w:id="0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генерал-майором и, наконец, генерал-лейтенантом.</w:t>
      </w:r>
    </w:p>
    <w:p w:rsidR="003D1A18" w:rsidRPr="003D1A18" w:rsidRDefault="003D1A18" w:rsidP="003D1A18">
      <w:pPr>
        <w:shd w:val="clear" w:color="auto" w:fill="FAFAFA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К тому времени владевший несколькими иностранными языками, умный, дипломатичный и ловкий Павел Иванович неоднократно выполнял дипломатические поручения Петра в Вене, Копенгагене, Берлине, часто сопровождал царя в заграничных поездках. В дневнике посла Юста Юля (1710 год) есть запись: «Милость к нему (</w:t>
      </w:r>
      <w:proofErr w:type="spellStart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Ягужинскому</w:t>
      </w:r>
      <w:proofErr w:type="spellEnd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) царя так велика, что сам князь Меншиков от души ненавидит его за это».</w:t>
      </w:r>
    </w:p>
    <w:p w:rsidR="003D1A18" w:rsidRPr="003D1A18" w:rsidRDefault="003D1A18" w:rsidP="003D1A18">
      <w:pPr>
        <w:shd w:val="clear" w:color="auto" w:fill="FAFAFA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Необходимо отметить, что функции надзора Павел Иванович исполнял и до Указа Петра от 18 января 1722 года. В июне 1718 года царь, не удовлетворенный ходом устройства коллегий, поручил </w:t>
      </w:r>
      <w:proofErr w:type="spellStart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Ягужинскому</w:t>
      </w:r>
      <w:proofErr w:type="spellEnd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наблюдение за организацией новых учреждений: «…для которого побуждения приказали мы генерал-майору </w:t>
      </w:r>
      <w:proofErr w:type="spellStart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Ягужинскому</w:t>
      </w:r>
      <w:proofErr w:type="spellEnd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коллегиях часто сей наш указ напоминать, побуждать и смотреть».</w:t>
      </w:r>
    </w:p>
    <w:p w:rsidR="003D1A18" w:rsidRPr="003D1A18" w:rsidRDefault="003D1A18" w:rsidP="003D1A18">
      <w:pPr>
        <w:shd w:val="clear" w:color="auto" w:fill="FAFAFA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 назначения генерал-прокурором сената </w:t>
      </w:r>
      <w:proofErr w:type="spellStart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Ягужинский</w:t>
      </w:r>
      <w:proofErr w:type="spellEnd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довольно быстро занял ключевые позиции в государственных делах, играя, по существу роль второго лица в российской империи после Петр I. По выражению русского историка В.О. Ключевского, генерал-прокурор становился маховым колесом всего управления. Императора вполне удовлетворяла активная деятельность </w:t>
      </w:r>
      <w:proofErr w:type="spellStart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Ягужинского</w:t>
      </w:r>
      <w:proofErr w:type="spellEnd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, и он во всем поддерживал его.</w:t>
      </w:r>
    </w:p>
    <w:p w:rsidR="003D1A18" w:rsidRPr="003D1A18" w:rsidRDefault="003D1A18" w:rsidP="003D1A18">
      <w:pPr>
        <w:shd w:val="clear" w:color="auto" w:fill="FAFAFA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Петр I не раз говорил своим приближенным: «Что осмотрит Павел, так верно, как будто я сам видел». При этом необходимо сказать и о том, что генерал-прокурор Павел </w:t>
      </w:r>
      <w:proofErr w:type="spellStart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Ягужинский</w:t>
      </w:r>
      <w:proofErr w:type="spellEnd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слыл красавцем. Он был блестяще умен, остер на язы, в обхождении свободен и даже несколько небрежен, что особенно импонировало женщинам. Однако женился Павел </w:t>
      </w:r>
      <w:proofErr w:type="spellStart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Ягужинский</w:t>
      </w:r>
      <w:proofErr w:type="spellEnd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 тем временам) довольно поздно в 27 лет, когда достиг уже чина капитана и был произведен в камер-юнкеры.</w:t>
      </w:r>
    </w:p>
    <w:p w:rsidR="003D1A18" w:rsidRPr="003D1A18" w:rsidRDefault="003D1A18" w:rsidP="003D1A18">
      <w:pPr>
        <w:shd w:val="clear" w:color="auto" w:fill="FAFAFA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Его первая избранница – Анна Федоровна Хитрово, одарила молодого офицера огромным состоянием, так что он сразу же выдвинулся в число богатейших людей России.7 мая 1724 года в день коронации императрицы Екатерины Алексеевны </w:t>
      </w:r>
      <w:proofErr w:type="spellStart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Ягужинский</w:t>
      </w:r>
      <w:proofErr w:type="spellEnd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был удостоен ордена Святого Андрея Первозданного.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приемниках Петра I </w:t>
      </w:r>
      <w:proofErr w:type="spellStart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Ягужинский</w:t>
      </w:r>
      <w:proofErr w:type="spellEnd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полной мере познал взлеты и падения.</w:t>
      </w:r>
    </w:p>
    <w:p w:rsidR="003D1A18" w:rsidRPr="003D1A18" w:rsidRDefault="003D1A18" w:rsidP="003D1A18">
      <w:pPr>
        <w:shd w:val="clear" w:color="auto" w:fill="FAFAFA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время «заговора </w:t>
      </w:r>
      <w:proofErr w:type="spellStart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верховников</w:t>
      </w:r>
      <w:proofErr w:type="spellEnd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был даже обвинен в измене и арестован, но из кратковременного заточения вышел еще более могущественным. Он продолжал удерживать за собой пост генерал-прокурора, хотя теперь уже редко исполнял прокурорские обязанности. </w:t>
      </w:r>
      <w:proofErr w:type="spellStart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Ягужинский</w:t>
      </w:r>
      <w:proofErr w:type="spellEnd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достиг чина действительного тайного советника, был пожалован в сенаторы и </w:t>
      </w:r>
      <w:proofErr w:type="spellStart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обер-шталмейстеры</w:t>
      </w:r>
      <w:proofErr w:type="spellEnd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При императрице Анне </w:t>
      </w:r>
      <w:proofErr w:type="spellStart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Иоановне</w:t>
      </w:r>
      <w:proofErr w:type="spellEnd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стал графом и ее кабинет-министром.</w:t>
      </w:r>
    </w:p>
    <w:p w:rsidR="003D1A18" w:rsidRPr="003D1A18" w:rsidRDefault="003D1A18" w:rsidP="003D1A18">
      <w:pPr>
        <w:shd w:val="clear" w:color="auto" w:fill="FAFAFA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>Ягужинский</w:t>
      </w:r>
      <w:proofErr w:type="spellEnd"/>
      <w:r w:rsidRPr="003D1A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П.И. был женат дважды. Имел от этих браков двух сыновей и шесть дочерей.</w:t>
      </w:r>
    </w:p>
    <w:p w:rsidR="008F4300" w:rsidRPr="003D1A18" w:rsidRDefault="008F4300" w:rsidP="003D1A18">
      <w:pPr>
        <w:rPr>
          <w:rFonts w:ascii="Times New Roman" w:hAnsi="Times New Roman" w:cs="Times New Roman"/>
          <w:sz w:val="28"/>
          <w:szCs w:val="28"/>
        </w:rPr>
      </w:pPr>
    </w:p>
    <w:sectPr w:rsidR="008F4300" w:rsidRPr="003D1A18" w:rsidSect="002E7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1A18"/>
    <w:rsid w:val="002E768E"/>
    <w:rsid w:val="003D1A18"/>
    <w:rsid w:val="008F4300"/>
    <w:rsid w:val="00E13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36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6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7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2021-03-31T08:19:00Z</dcterms:created>
  <dcterms:modified xsi:type="dcterms:W3CDTF">2021-03-31T08:19:00Z</dcterms:modified>
</cp:coreProperties>
</file>